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67" w:rsidRPr="00436180" w:rsidRDefault="00340A67" w:rsidP="00340A67">
      <w:pPr>
        <w:rPr>
          <w:rFonts w:ascii="Calibri" w:hAnsi="Calibri"/>
          <w:b/>
          <w:szCs w:val="18"/>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134"/>
        <w:gridCol w:w="9054"/>
      </w:tblGrid>
      <w:tr w:rsidR="00340A67" w:rsidTr="00D52930">
        <w:tc>
          <w:tcPr>
            <w:tcW w:w="11016" w:type="dxa"/>
            <w:gridSpan w:val="3"/>
            <w:shd w:val="clear" w:color="auto" w:fill="D9D9D9"/>
          </w:tcPr>
          <w:p w:rsidR="00340A67" w:rsidRDefault="00340A67" w:rsidP="00D52930">
            <w:pPr>
              <w:rPr>
                <w:rFonts w:ascii="Calibri" w:hAnsi="Calibri"/>
                <w:szCs w:val="18"/>
              </w:rPr>
            </w:pPr>
            <w:r w:rsidRPr="005B1110">
              <w:rPr>
                <w:rFonts w:ascii="Calibri" w:hAnsi="Calibri"/>
                <w:b/>
                <w:szCs w:val="18"/>
              </w:rPr>
              <w:t xml:space="preserve">Needs Assessment Data and Sources (select two at minimum) </w:t>
            </w:r>
            <w:r w:rsidRPr="005B1110">
              <w:rPr>
                <w:rFonts w:ascii="Calibri" w:hAnsi="Calibri"/>
                <w:i/>
                <w:szCs w:val="18"/>
              </w:rPr>
              <w:t>C2</w:t>
            </w:r>
            <w:r>
              <w:rPr>
                <w:rFonts w:ascii="Calibri" w:hAnsi="Calibri"/>
                <w:i/>
                <w:szCs w:val="18"/>
              </w:rPr>
              <w:t xml:space="preserve">   </w:t>
            </w:r>
            <w:r>
              <w:rPr>
                <w:rFonts w:ascii="Calibri" w:hAnsi="Calibri"/>
                <w:szCs w:val="18"/>
              </w:rPr>
              <w:t xml:space="preserve">Effective CE activities are planned to address areas of professional practice or behavior(s) that need </w:t>
            </w:r>
            <w:proofErr w:type="gramStart"/>
            <w:r>
              <w:rPr>
                <w:rFonts w:ascii="Calibri" w:hAnsi="Calibri"/>
                <w:szCs w:val="18"/>
              </w:rPr>
              <w:t>improvement.</w:t>
            </w:r>
            <w:proofErr w:type="gramEnd"/>
            <w:r>
              <w:rPr>
                <w:rFonts w:ascii="Calibri" w:hAnsi="Calibri"/>
                <w:szCs w:val="18"/>
              </w:rPr>
              <w:t xml:space="preserve"> In order to identify the problems or issues that are causing gaps in the targeted participants’ knowledge, competence or performance, it is important to review available data in order to make evidence-based decisions about the needed content. </w:t>
            </w:r>
          </w:p>
          <w:p w:rsidR="00340A67" w:rsidRDefault="00340A67" w:rsidP="00D52930">
            <w:pPr>
              <w:rPr>
                <w:rFonts w:ascii="Calibri" w:hAnsi="Calibri"/>
                <w:szCs w:val="18"/>
              </w:rPr>
            </w:pPr>
          </w:p>
          <w:p w:rsidR="00340A67" w:rsidRPr="00492FFE" w:rsidRDefault="00340A67" w:rsidP="00D52930">
            <w:pPr>
              <w:rPr>
                <w:rFonts w:ascii="Calibri" w:hAnsi="Calibri"/>
                <w:b/>
                <w:sz w:val="20"/>
                <w:szCs w:val="18"/>
              </w:rPr>
            </w:pPr>
            <w:r w:rsidRPr="005122A3">
              <w:rPr>
                <w:rFonts w:ascii="Calibri" w:hAnsi="Calibri"/>
                <w:i/>
                <w:sz w:val="22"/>
                <w:szCs w:val="18"/>
              </w:rPr>
              <w:t xml:space="preserve">Please indicate </w:t>
            </w:r>
            <w:r>
              <w:rPr>
                <w:rFonts w:ascii="Calibri" w:hAnsi="Calibri"/>
                <w:i/>
                <w:sz w:val="22"/>
                <w:szCs w:val="18"/>
              </w:rPr>
              <w:t>the data sources that brought the</w:t>
            </w:r>
            <w:r w:rsidRPr="005122A3">
              <w:rPr>
                <w:rFonts w:ascii="Calibri" w:hAnsi="Calibri"/>
                <w:i/>
                <w:sz w:val="22"/>
                <w:szCs w:val="18"/>
              </w:rPr>
              <w:t xml:space="preserve"> need for this activity to your attention. Select all that apply and </w:t>
            </w:r>
            <w:r w:rsidRPr="00B53DEF">
              <w:rPr>
                <w:rFonts w:ascii="Calibri" w:hAnsi="Calibri"/>
                <w:b/>
                <w:i/>
                <w:color w:val="C00000"/>
                <w:sz w:val="22"/>
                <w:szCs w:val="18"/>
              </w:rPr>
              <w:t>provide supportive documentation for all sources identified below</w:t>
            </w:r>
            <w:r w:rsidRPr="00B53DEF">
              <w:rPr>
                <w:rFonts w:ascii="Calibri" w:hAnsi="Calibri"/>
                <w:i/>
                <w:color w:val="C00000"/>
                <w:sz w:val="22"/>
                <w:szCs w:val="18"/>
              </w:rPr>
              <w:t xml:space="preserve"> </w:t>
            </w:r>
            <w:r w:rsidRPr="00B53DEF">
              <w:rPr>
                <w:rFonts w:ascii="Calibri" w:hAnsi="Calibri"/>
                <w:b/>
                <w:i/>
                <w:color w:val="C00000"/>
                <w:sz w:val="22"/>
                <w:szCs w:val="18"/>
              </w:rPr>
              <w:t>(required).</w:t>
            </w:r>
            <w:r w:rsidRPr="005122A3">
              <w:rPr>
                <w:rFonts w:ascii="Calibri" w:hAnsi="Calibri"/>
                <w:i/>
                <w:sz w:val="22"/>
                <w:szCs w:val="18"/>
              </w:rPr>
              <w:t xml:space="preserve"> </w:t>
            </w:r>
            <w:r>
              <w:rPr>
                <w:rFonts w:ascii="Calibri" w:hAnsi="Calibri"/>
                <w:i/>
                <w:sz w:val="22"/>
                <w:szCs w:val="18"/>
              </w:rPr>
              <w:t xml:space="preserve"> </w:t>
            </w:r>
            <w:r w:rsidRPr="005122A3">
              <w:rPr>
                <w:rFonts w:ascii="Calibri" w:hAnsi="Calibri"/>
                <w:b/>
                <w:i/>
                <w:sz w:val="22"/>
                <w:szCs w:val="18"/>
              </w:rPr>
              <w:t>If you cannot provide documentation, do not check that source</w:t>
            </w:r>
            <w:r>
              <w:rPr>
                <w:rFonts w:ascii="Calibri" w:hAnsi="Calibri"/>
                <w:b/>
                <w:i/>
                <w:sz w:val="22"/>
                <w:szCs w:val="18"/>
              </w:rPr>
              <w:t>. Please i</w:t>
            </w:r>
            <w:r w:rsidRPr="005122A3">
              <w:rPr>
                <w:rFonts w:ascii="Calibri" w:hAnsi="Calibri"/>
                <w:b/>
                <w:i/>
                <w:sz w:val="22"/>
                <w:szCs w:val="18"/>
              </w:rPr>
              <w:t>dentify which practice gap</w:t>
            </w:r>
            <w:r>
              <w:rPr>
                <w:rFonts w:ascii="Calibri" w:hAnsi="Calibri"/>
                <w:b/>
                <w:i/>
                <w:sz w:val="22"/>
                <w:szCs w:val="18"/>
              </w:rPr>
              <w:t>, from the next page, that</w:t>
            </w:r>
            <w:r w:rsidRPr="005122A3">
              <w:rPr>
                <w:rFonts w:ascii="Calibri" w:hAnsi="Calibri"/>
                <w:b/>
                <w:i/>
                <w:sz w:val="22"/>
                <w:szCs w:val="18"/>
              </w:rPr>
              <w:t xml:space="preserve"> the</w:t>
            </w:r>
            <w:r>
              <w:rPr>
                <w:rFonts w:ascii="Calibri" w:hAnsi="Calibri"/>
                <w:b/>
                <w:i/>
                <w:sz w:val="22"/>
                <w:szCs w:val="18"/>
              </w:rPr>
              <w:t xml:space="preserve"> data source</w:t>
            </w:r>
            <w:r w:rsidRPr="005122A3">
              <w:rPr>
                <w:rFonts w:ascii="Calibri" w:hAnsi="Calibri"/>
                <w:b/>
                <w:i/>
                <w:sz w:val="22"/>
                <w:szCs w:val="18"/>
              </w:rPr>
              <w:t xml:space="preserve"> documentation supports.</w:t>
            </w:r>
            <w:r>
              <w:rPr>
                <w:rFonts w:ascii="Calibri" w:hAnsi="Calibri"/>
                <w:b/>
                <w:i/>
                <w:sz w:val="22"/>
                <w:szCs w:val="18"/>
              </w:rPr>
              <w:t xml:space="preserve"> </w:t>
            </w:r>
            <w:r>
              <w:rPr>
                <w:rFonts w:ascii="Calibri" w:hAnsi="Calibri"/>
                <w:b/>
                <w:sz w:val="22"/>
                <w:szCs w:val="18"/>
              </w:rPr>
              <w:t xml:space="preserve">The </w:t>
            </w:r>
            <w:hyperlink r:id="rId4" w:history="1">
              <w:r w:rsidRPr="007B1F48">
                <w:rPr>
                  <w:rStyle w:val="Hyperlink"/>
                  <w:rFonts w:ascii="Calibri" w:hAnsi="Calibri"/>
                  <w:b/>
                  <w:sz w:val="22"/>
                  <w:szCs w:val="18"/>
                </w:rPr>
                <w:t>Needs Assessment Worksheet</w:t>
              </w:r>
            </w:hyperlink>
            <w:r>
              <w:rPr>
                <w:rFonts w:ascii="Calibri" w:hAnsi="Calibri"/>
                <w:b/>
                <w:sz w:val="22"/>
                <w:szCs w:val="18"/>
              </w:rPr>
              <w:t xml:space="preserve"> is highly recommended to make filling out this section easier.  </w:t>
            </w:r>
          </w:p>
        </w:tc>
      </w:tr>
      <w:tr w:rsidR="00340A67" w:rsidTr="00D52930">
        <w:tc>
          <w:tcPr>
            <w:tcW w:w="828" w:type="dxa"/>
          </w:tcPr>
          <w:p w:rsidR="00340A67" w:rsidRPr="005B1110" w:rsidRDefault="00340A67" w:rsidP="00D52930">
            <w:pPr>
              <w:jc w:val="center"/>
              <w:rPr>
                <w:rFonts w:ascii="Calibri" w:hAnsi="Calibri"/>
                <w:b/>
                <w:sz w:val="20"/>
                <w:szCs w:val="18"/>
              </w:rPr>
            </w:pPr>
            <w:r w:rsidRPr="005B1110">
              <w:rPr>
                <w:rFonts w:ascii="Calibri" w:hAnsi="Calibri"/>
                <w:b/>
                <w:sz w:val="20"/>
                <w:szCs w:val="18"/>
              </w:rPr>
              <w:t>Select all that apply</w:t>
            </w:r>
          </w:p>
        </w:tc>
        <w:tc>
          <w:tcPr>
            <w:tcW w:w="1134" w:type="dxa"/>
            <w:vAlign w:val="center"/>
          </w:tcPr>
          <w:p w:rsidR="00340A67" w:rsidRPr="005B1110" w:rsidRDefault="00340A67" w:rsidP="00D52930">
            <w:pPr>
              <w:jc w:val="center"/>
              <w:rPr>
                <w:rFonts w:ascii="Calibri" w:hAnsi="Calibri"/>
                <w:b/>
                <w:sz w:val="18"/>
                <w:szCs w:val="18"/>
              </w:rPr>
            </w:pPr>
            <w:r w:rsidRPr="005B1110">
              <w:rPr>
                <w:rFonts w:ascii="Calibri" w:hAnsi="Calibri"/>
                <w:b/>
                <w:sz w:val="18"/>
                <w:szCs w:val="18"/>
              </w:rPr>
              <w:t xml:space="preserve">Supports Practice </w:t>
            </w:r>
          </w:p>
          <w:p w:rsidR="00340A67" w:rsidRPr="005B1110" w:rsidRDefault="00340A67" w:rsidP="00D52930">
            <w:pPr>
              <w:jc w:val="center"/>
              <w:rPr>
                <w:rFonts w:ascii="Calibri" w:hAnsi="Calibri"/>
                <w:b/>
                <w:sz w:val="20"/>
                <w:szCs w:val="18"/>
              </w:rPr>
            </w:pPr>
            <w:r w:rsidRPr="005B1110">
              <w:rPr>
                <w:rFonts w:ascii="Calibri" w:hAnsi="Calibri"/>
                <w:b/>
                <w:sz w:val="18"/>
                <w:szCs w:val="18"/>
              </w:rPr>
              <w:t>Gap # from next page</w:t>
            </w:r>
          </w:p>
        </w:tc>
        <w:tc>
          <w:tcPr>
            <w:tcW w:w="9054" w:type="dxa"/>
            <w:vAlign w:val="center"/>
          </w:tcPr>
          <w:p w:rsidR="00340A67" w:rsidRPr="005B1110" w:rsidRDefault="00340A67" w:rsidP="00D52930">
            <w:pPr>
              <w:jc w:val="center"/>
              <w:rPr>
                <w:rFonts w:ascii="Calibri" w:hAnsi="Calibri" w:cs="Arial"/>
                <w:b/>
                <w:sz w:val="20"/>
              </w:rPr>
            </w:pPr>
            <w:r w:rsidRPr="005B1110">
              <w:rPr>
                <w:rFonts w:ascii="Calibri" w:hAnsi="Calibri" w:cs="Arial"/>
                <w:b/>
                <w:sz w:val="20"/>
              </w:rPr>
              <w:t>Needs Assessment Data Source</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Continuing review of changes in quality of care as revealed by medical audit or other patient care reviews.</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audit reports, chart reviews</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 xml:space="preserve">Ongoing review of recurring diagnoses </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summary of notes, minutes of meetings</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szCs w:val="16"/>
              </w:rPr>
            </w:pPr>
            <w:r w:rsidRPr="005B1110">
              <w:rPr>
                <w:rFonts w:ascii="Calibri" w:hAnsi="Calibri" w:cs="Arial"/>
                <w:sz w:val="22"/>
              </w:rPr>
              <w:t>Advice from authorities in the field or relevant medical societies.</w:t>
            </w:r>
          </w:p>
          <w:p w:rsidR="00340A67" w:rsidRPr="005B1110" w:rsidRDefault="00340A67" w:rsidP="00D52930">
            <w:pPr>
              <w:rPr>
                <w:rFonts w:ascii="Calibri" w:hAnsi="Calibri" w:cs="Arial"/>
                <w:i/>
                <w:sz w:val="22"/>
                <w:szCs w:val="18"/>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list of expert names/medical societies</w:t>
            </w:r>
            <w:r>
              <w:rPr>
                <w:rFonts w:ascii="Calibri" w:hAnsi="Calibri" w:cs="Arial"/>
                <w:i/>
                <w:sz w:val="20"/>
                <w:szCs w:val="16"/>
              </w:rPr>
              <w:t xml:space="preserve"> and credentials</w:t>
            </w:r>
            <w:r w:rsidRPr="005B1110">
              <w:rPr>
                <w:rFonts w:ascii="Calibri" w:hAnsi="Calibri" w:cs="Arial"/>
                <w:i/>
                <w:sz w:val="20"/>
                <w:szCs w:val="16"/>
              </w:rPr>
              <w:t xml:space="preserve"> </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Formal or informal requests or surveys of the target audience, faculty or staff.</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w:t>
            </w:r>
            <w:bookmarkStart w:id="0" w:name="_GoBack"/>
            <w:bookmarkEnd w:id="0"/>
            <w:r w:rsidRPr="00FB3E3B">
              <w:rPr>
                <w:rFonts w:ascii="Calibri" w:hAnsi="Calibri" w:cs="Arial"/>
                <w:b/>
                <w:i/>
                <w:sz w:val="20"/>
                <w:szCs w:val="16"/>
              </w:rPr>
              <w:t>nclude:</w:t>
            </w:r>
            <w:r w:rsidRPr="005B1110">
              <w:rPr>
                <w:rFonts w:ascii="Calibri" w:hAnsi="Calibri" w:cs="Arial"/>
                <w:i/>
                <w:sz w:val="20"/>
                <w:szCs w:val="16"/>
              </w:rPr>
              <w:t xml:space="preserve"> summary of requests or surveys.  Note, must show information related to areas of educational need/topics of interest (not logistical summaries – i.e., food, venue, </w:t>
            </w:r>
            <w:proofErr w:type="spellStart"/>
            <w:r w:rsidRPr="005B1110">
              <w:rPr>
                <w:rFonts w:ascii="Calibri" w:hAnsi="Calibri" w:cs="Arial"/>
                <w:i/>
                <w:sz w:val="20"/>
                <w:szCs w:val="16"/>
              </w:rPr>
              <w:t>etc</w:t>
            </w:r>
            <w:proofErr w:type="spellEnd"/>
            <w:r w:rsidRPr="005B1110">
              <w:rPr>
                <w:rFonts w:ascii="Calibri" w:hAnsi="Calibri" w:cs="Arial"/>
                <w:i/>
                <w:sz w:val="20"/>
                <w:szCs w:val="16"/>
              </w:rPr>
              <w:t>)</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Discussion in departmental meetings.</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summary of meeting minutes showing information discussed was related to areas of educational need/topics of interest (not logistical summaries – i.e., food, venue, </w:t>
            </w:r>
            <w:proofErr w:type="spellStart"/>
            <w:r w:rsidRPr="005B1110">
              <w:rPr>
                <w:rFonts w:ascii="Calibri" w:hAnsi="Calibri" w:cs="Arial"/>
                <w:i/>
                <w:sz w:val="20"/>
                <w:szCs w:val="16"/>
              </w:rPr>
              <w:t>etc</w:t>
            </w:r>
            <w:proofErr w:type="spellEnd"/>
            <w:r w:rsidRPr="005B1110">
              <w:rPr>
                <w:rFonts w:ascii="Calibri" w:hAnsi="Calibri" w:cs="Arial"/>
                <w:i/>
                <w:sz w:val="20"/>
                <w:szCs w:val="16"/>
              </w:rPr>
              <w:t>)</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Data from peer-reviewed journals, government sources, consensus reports.</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abstracts/full journal articles, government produced documents describing educational  need and practice gaps</w:t>
            </w:r>
            <w:r>
              <w:rPr>
                <w:rFonts w:ascii="Calibri" w:hAnsi="Calibri" w:cs="Arial"/>
                <w:i/>
                <w:sz w:val="20"/>
                <w:szCs w:val="16"/>
              </w:rPr>
              <w:t xml:space="preserve"> (</w:t>
            </w:r>
            <w:r w:rsidRPr="00301978">
              <w:rPr>
                <w:rFonts w:ascii="Calibri" w:hAnsi="Calibri" w:cs="Arial"/>
                <w:b/>
                <w:i/>
                <w:sz w:val="20"/>
                <w:szCs w:val="16"/>
              </w:rPr>
              <w:t>a bibliography of sources is adequate, you do not have to send entire</w:t>
            </w:r>
            <w:r>
              <w:rPr>
                <w:rFonts w:ascii="Calibri" w:hAnsi="Calibri" w:cs="Arial"/>
                <w:b/>
                <w:i/>
                <w:sz w:val="20"/>
                <w:szCs w:val="16"/>
              </w:rPr>
              <w:t xml:space="preserve"> journal</w:t>
            </w:r>
            <w:r w:rsidRPr="00301978">
              <w:rPr>
                <w:rFonts w:ascii="Calibri" w:hAnsi="Calibri" w:cs="Arial"/>
                <w:b/>
                <w:i/>
                <w:sz w:val="20"/>
                <w:szCs w:val="16"/>
              </w:rPr>
              <w:t xml:space="preserve"> articles</w:t>
            </w:r>
            <w:r>
              <w:rPr>
                <w:rFonts w:ascii="Calibri" w:hAnsi="Calibri" w:cs="Arial"/>
                <w:i/>
                <w:sz w:val="20"/>
                <w:szCs w:val="16"/>
              </w:rPr>
              <w:t>)</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Review of board examinations and/or re-certification requirements.</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board review/update requirements</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New technology, methods of diagnosis/treatment.</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description of new procedure, technology, treatment, </w:t>
            </w:r>
            <w:proofErr w:type="spellStart"/>
            <w:r w:rsidRPr="005B1110">
              <w:rPr>
                <w:rFonts w:ascii="Calibri" w:hAnsi="Calibri" w:cs="Arial"/>
                <w:i/>
                <w:sz w:val="20"/>
                <w:szCs w:val="16"/>
              </w:rPr>
              <w:t>etc</w:t>
            </w:r>
            <w:proofErr w:type="spellEnd"/>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Legislative, regulatory or organizational changes affecting patient care.</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copy of the measure/change</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sz w:val="22"/>
              </w:rPr>
            </w:pPr>
            <w:r w:rsidRPr="005B1110">
              <w:rPr>
                <w:rFonts w:ascii="Calibri" w:hAnsi="Calibri" w:cs="Arial"/>
                <w:sz w:val="22"/>
              </w:rPr>
              <w:t>Joint Commission Patient Safety Goal/Competency.</w:t>
            </w:r>
          </w:p>
          <w:p w:rsidR="00340A67" w:rsidRPr="005B1110" w:rsidRDefault="00340A67" w:rsidP="00D52930">
            <w:pPr>
              <w:rPr>
                <w:rFonts w:ascii="Calibri" w:hAnsi="Calibri" w:cs="Arial"/>
                <w:i/>
                <w:sz w:val="22"/>
                <w:szCs w:val="16"/>
              </w:rPr>
            </w:pPr>
            <w:r w:rsidRPr="00FB3E3B">
              <w:rPr>
                <w:rFonts w:ascii="Calibri" w:hAnsi="Calibri" w:cs="Arial"/>
                <w:b/>
                <w:i/>
                <w:sz w:val="20"/>
                <w:szCs w:val="16"/>
              </w:rPr>
              <w:t>Sources of documentation could include:</w:t>
            </w:r>
            <w:r w:rsidRPr="005B1110">
              <w:rPr>
                <w:rFonts w:ascii="Calibri" w:hAnsi="Calibri" w:cs="Arial"/>
                <w:i/>
                <w:sz w:val="20"/>
                <w:szCs w:val="16"/>
              </w:rPr>
              <w:t xml:space="preserve"> copy of the safety goal and/or competency</w:t>
            </w:r>
          </w:p>
        </w:tc>
      </w:tr>
      <w:tr w:rsidR="00340A67" w:rsidTr="00D52930">
        <w:tc>
          <w:tcPr>
            <w:tcW w:w="828" w:type="dxa"/>
          </w:tcPr>
          <w:p w:rsidR="00340A67" w:rsidRPr="005B1110" w:rsidRDefault="00340A67" w:rsidP="00D52930">
            <w:pPr>
              <w:rPr>
                <w:rFonts w:ascii="Calibri" w:hAnsi="Calibri"/>
                <w:b/>
                <w:szCs w:val="18"/>
              </w:rPr>
            </w:pPr>
          </w:p>
        </w:tc>
        <w:tc>
          <w:tcPr>
            <w:tcW w:w="1134" w:type="dxa"/>
          </w:tcPr>
          <w:p w:rsidR="00340A67" w:rsidRPr="005B1110" w:rsidRDefault="00340A67" w:rsidP="00D52930">
            <w:pPr>
              <w:rPr>
                <w:rFonts w:ascii="Calibri" w:hAnsi="Calibri"/>
                <w:b/>
                <w:szCs w:val="18"/>
              </w:rPr>
            </w:pPr>
          </w:p>
        </w:tc>
        <w:tc>
          <w:tcPr>
            <w:tcW w:w="9054" w:type="dxa"/>
            <w:vAlign w:val="center"/>
          </w:tcPr>
          <w:p w:rsidR="00340A67" w:rsidRPr="005B1110" w:rsidRDefault="00340A67" w:rsidP="00D52930">
            <w:pPr>
              <w:rPr>
                <w:rFonts w:ascii="Calibri" w:hAnsi="Calibri" w:cs="Arial"/>
                <w:b/>
                <w:sz w:val="22"/>
                <w:u w:val="single"/>
              </w:rPr>
            </w:pPr>
            <w:r w:rsidRPr="005B1110">
              <w:rPr>
                <w:rFonts w:ascii="Calibri" w:hAnsi="Calibri" w:cs="Arial"/>
                <w:sz w:val="22"/>
              </w:rPr>
              <w:t xml:space="preserve">Other, please specify: </w:t>
            </w:r>
          </w:p>
          <w:p w:rsidR="00340A67" w:rsidRPr="005B1110" w:rsidRDefault="00340A67" w:rsidP="00D52930">
            <w:pPr>
              <w:rPr>
                <w:rFonts w:ascii="Calibri" w:hAnsi="Calibri" w:cs="Arial"/>
                <w:i/>
                <w:sz w:val="22"/>
                <w:szCs w:val="18"/>
              </w:rPr>
            </w:pPr>
          </w:p>
        </w:tc>
      </w:tr>
    </w:tbl>
    <w:p w:rsidR="00124990" w:rsidRDefault="00124990"/>
    <w:sectPr w:rsidR="00124990" w:rsidSect="00340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67"/>
    <w:rsid w:val="00124990"/>
    <w:rsid w:val="0034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CECC-CA0B-4B75-BB72-C8FC707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uamsonline.com/files/2012/09/Needs-Assessment-Workshe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Courtney E</dc:creator>
  <cp:keywords/>
  <dc:description/>
  <cp:lastModifiedBy>Bryant, Courtney E</cp:lastModifiedBy>
  <cp:revision>1</cp:revision>
  <dcterms:created xsi:type="dcterms:W3CDTF">2018-08-07T19:33:00Z</dcterms:created>
  <dcterms:modified xsi:type="dcterms:W3CDTF">2018-08-07T19:33:00Z</dcterms:modified>
</cp:coreProperties>
</file>