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AC0FE2">
      <w:r>
        <w:rPr>
          <w:noProof/>
        </w:rPr>
        <mc:AlternateContent>
          <mc:Choice Requires="wps">
            <w:drawing>
              <wp:anchor distT="45720" distB="91440" distL="0" distR="0" simplePos="0" relativeHeight="251659264" behindDoc="0" locked="0" layoutInCell="1" allowOverlap="1">
                <wp:simplePos x="0" y="0"/>
                <wp:positionH relativeFrom="column">
                  <wp:posOffset>304800</wp:posOffset>
                </wp:positionH>
                <wp:positionV relativeFrom="paragraph">
                  <wp:posOffset>1188720</wp:posOffset>
                </wp:positionV>
                <wp:extent cx="6238875" cy="3943350"/>
                <wp:effectExtent l="0" t="0" r="0" b="0"/>
                <wp:wrapThrough wrapText="bothSides">
                  <wp:wrapPolygon edited="0">
                    <wp:start x="198" y="0"/>
                    <wp:lineTo x="198" y="21496"/>
                    <wp:lineTo x="21369" y="21496"/>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94335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bookmarkStart w:id="0" w:name="_GoBack"/>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7A4593" w:rsidRDefault="007A4593" w:rsidP="007A4593">
                            <w:pPr>
                              <w:spacing w:after="0" w:line="240" w:lineRule="auto"/>
                              <w:jc w:val="center"/>
                              <w:outlineLvl w:val="0"/>
                              <w:rPr>
                                <w:rFonts w:cstheme="minorHAnsi"/>
                                <w:color w:val="000000"/>
                                <w:sz w:val="44"/>
                                <w:szCs w:val="44"/>
                              </w:rPr>
                            </w:pPr>
                            <w:r>
                              <w:rPr>
                                <w:rFonts w:cstheme="minorHAnsi"/>
                                <w:color w:val="000000"/>
                                <w:sz w:val="44"/>
                                <w:szCs w:val="44"/>
                              </w:rPr>
                              <w:t>Updates from the 2021 San Antonio</w:t>
                            </w:r>
                          </w:p>
                          <w:p w:rsidR="007A4593" w:rsidRDefault="007A4593" w:rsidP="007A4593">
                            <w:pPr>
                              <w:spacing w:after="0" w:line="240" w:lineRule="auto"/>
                              <w:jc w:val="center"/>
                              <w:outlineLvl w:val="0"/>
                              <w:rPr>
                                <w:rFonts w:cstheme="minorHAnsi"/>
                                <w:color w:val="000000"/>
                                <w:sz w:val="44"/>
                                <w:szCs w:val="44"/>
                              </w:rPr>
                            </w:pPr>
                            <w:r>
                              <w:rPr>
                                <w:rFonts w:cstheme="minorHAnsi"/>
                                <w:color w:val="000000"/>
                                <w:sz w:val="44"/>
                                <w:szCs w:val="44"/>
                              </w:rPr>
                              <w:t>Breast Cancer Symposium</w:t>
                            </w:r>
                          </w:p>
                          <w:p w:rsidR="007A4593" w:rsidRDefault="007A4593" w:rsidP="007A4593">
                            <w:pPr>
                              <w:spacing w:after="0" w:line="240" w:lineRule="auto"/>
                              <w:jc w:val="center"/>
                              <w:outlineLvl w:val="0"/>
                              <w:rPr>
                                <w:rFonts w:cstheme="minorHAnsi"/>
                                <w:color w:val="000000"/>
                                <w:sz w:val="44"/>
                                <w:szCs w:val="44"/>
                              </w:rPr>
                            </w:pPr>
                            <w:r>
                              <w:rPr>
                                <w:rFonts w:cstheme="minorHAnsi"/>
                                <w:color w:val="000000"/>
                                <w:sz w:val="44"/>
                                <w:szCs w:val="44"/>
                              </w:rPr>
                              <w:t>March 4, 2022 and March 18, 2022</w:t>
                            </w:r>
                          </w:p>
                          <w:p w:rsidR="007A4593" w:rsidRPr="00506679" w:rsidRDefault="007A4593" w:rsidP="007A4593">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knowledge based activities will provide </w:t>
                            </w:r>
                            <w:r w:rsidR="007A4593">
                              <w:rPr>
                                <w:rFonts w:ascii="Gotham Medium" w:hAnsi="Gotham Medium" w:cstheme="minorHAnsi"/>
                                <w:color w:val="000000"/>
                                <w:sz w:val="20"/>
                                <w:szCs w:val="20"/>
                              </w:rPr>
                              <w:t>pharmacists up to 10. contact hours or 1.0</w:t>
                            </w:r>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bookmarkEnd w:id="0"/>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93.6pt;width:491.25pt;height:310.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" filled="f" stroked="f">
                <v:textbox>
                  <w:txbxContent>
                    <w:p w:rsidR="00EB6941" w:rsidRPr="00EB6941" w:rsidRDefault="00E67CBF" w:rsidP="00EB6941">
                      <w:pPr>
                        <w:jc w:val="center"/>
                        <w:rPr>
                          <w:rFonts w:ascii="Gotham Medium" w:hAnsi="Gotham Medium"/>
                        </w:rPr>
                      </w:pPr>
                      <w:bookmarkStart w:id="1" w:name="_GoBack"/>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7A4593" w:rsidRDefault="007A4593" w:rsidP="007A4593">
                      <w:pPr>
                        <w:spacing w:after="0" w:line="240" w:lineRule="auto"/>
                        <w:jc w:val="center"/>
                        <w:outlineLvl w:val="0"/>
                        <w:rPr>
                          <w:rFonts w:cstheme="minorHAnsi"/>
                          <w:color w:val="000000"/>
                          <w:sz w:val="44"/>
                          <w:szCs w:val="44"/>
                        </w:rPr>
                      </w:pPr>
                      <w:r>
                        <w:rPr>
                          <w:rFonts w:cstheme="minorHAnsi"/>
                          <w:color w:val="000000"/>
                          <w:sz w:val="44"/>
                          <w:szCs w:val="44"/>
                        </w:rPr>
                        <w:t>Updates from the 2021 San Antonio</w:t>
                      </w:r>
                    </w:p>
                    <w:p w:rsidR="007A4593" w:rsidRDefault="007A4593" w:rsidP="007A4593">
                      <w:pPr>
                        <w:spacing w:after="0" w:line="240" w:lineRule="auto"/>
                        <w:jc w:val="center"/>
                        <w:outlineLvl w:val="0"/>
                        <w:rPr>
                          <w:rFonts w:cstheme="minorHAnsi"/>
                          <w:color w:val="000000"/>
                          <w:sz w:val="44"/>
                          <w:szCs w:val="44"/>
                        </w:rPr>
                      </w:pPr>
                      <w:r>
                        <w:rPr>
                          <w:rFonts w:cstheme="minorHAnsi"/>
                          <w:color w:val="000000"/>
                          <w:sz w:val="44"/>
                          <w:szCs w:val="44"/>
                        </w:rPr>
                        <w:t>Breast Cancer Symposium</w:t>
                      </w:r>
                    </w:p>
                    <w:p w:rsidR="007A4593" w:rsidRDefault="007A4593" w:rsidP="007A4593">
                      <w:pPr>
                        <w:spacing w:after="0" w:line="240" w:lineRule="auto"/>
                        <w:jc w:val="center"/>
                        <w:outlineLvl w:val="0"/>
                        <w:rPr>
                          <w:rFonts w:cstheme="minorHAnsi"/>
                          <w:color w:val="000000"/>
                          <w:sz w:val="44"/>
                          <w:szCs w:val="44"/>
                        </w:rPr>
                      </w:pPr>
                      <w:r>
                        <w:rPr>
                          <w:rFonts w:cstheme="minorHAnsi"/>
                          <w:color w:val="000000"/>
                          <w:sz w:val="44"/>
                          <w:szCs w:val="44"/>
                        </w:rPr>
                        <w:t>March 4, 2022 and March 18, 2022</w:t>
                      </w:r>
                    </w:p>
                    <w:p w:rsidR="007A4593" w:rsidRPr="00506679" w:rsidRDefault="007A4593" w:rsidP="007A4593">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knowledge based activities will provide </w:t>
                      </w:r>
                      <w:r w:rsidR="007A4593">
                        <w:rPr>
                          <w:rFonts w:ascii="Gotham Medium" w:hAnsi="Gotham Medium" w:cstheme="minorHAnsi"/>
                          <w:color w:val="000000"/>
                          <w:sz w:val="20"/>
                          <w:szCs w:val="20"/>
                        </w:rPr>
                        <w:t>pharmacists up to 10. contact hours or 1.0</w:t>
                      </w:r>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bookmarkEnd w:id="1"/>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7A459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7A4593">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E5A" w:rsidRDefault="004A3E5A" w:rsidP="003E36F4">
      <w:pPr>
        <w:spacing w:after="0" w:line="240" w:lineRule="auto"/>
      </w:pPr>
      <w:r>
        <w:separator/>
      </w:r>
    </w:p>
  </w:endnote>
  <w:endnote w:type="continuationSeparator" w:id="0">
    <w:p w:rsidR="004A3E5A" w:rsidRDefault="004A3E5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844396" w:rsidP="004A5BE8">
    <w:pPr>
      <w:spacing w:after="0" w:line="240" w:lineRule="auto"/>
      <w:jc w:val="center"/>
      <w:rPr>
        <w:rFonts w:cstheme="minorHAnsi"/>
        <w:b/>
        <w:color w:val="000000"/>
        <w:sz w:val="24"/>
        <w:szCs w:val="18"/>
      </w:rPr>
    </w:pPr>
    <w:r>
      <w:rPr>
        <w:rFonts w:cstheme="minorHAnsi"/>
        <w:b/>
        <w:color w:val="000000"/>
        <w:sz w:val="24"/>
        <w:szCs w:val="18"/>
      </w:rPr>
      <w:t>Pharmacy</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E5A" w:rsidRDefault="004A3E5A" w:rsidP="003E36F4">
      <w:pPr>
        <w:spacing w:after="0" w:line="240" w:lineRule="auto"/>
      </w:pPr>
      <w:r>
        <w:separator/>
      </w:r>
    </w:p>
  </w:footnote>
  <w:footnote w:type="continuationSeparator" w:id="0">
    <w:p w:rsidR="004A3E5A" w:rsidRDefault="004A3E5A"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844396">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3E36F4"/>
    <w:rsid w:val="004A3E5A"/>
    <w:rsid w:val="004A5BE8"/>
    <w:rsid w:val="004E38EA"/>
    <w:rsid w:val="006C42B7"/>
    <w:rsid w:val="006D38F4"/>
    <w:rsid w:val="007708AC"/>
    <w:rsid w:val="007A4593"/>
    <w:rsid w:val="00835082"/>
    <w:rsid w:val="00844396"/>
    <w:rsid w:val="00984283"/>
    <w:rsid w:val="00A77D04"/>
    <w:rsid w:val="00AC0FE2"/>
    <w:rsid w:val="00AD3608"/>
    <w:rsid w:val="00D1554B"/>
    <w:rsid w:val="00D53E6A"/>
    <w:rsid w:val="00E67CBF"/>
    <w:rsid w:val="00EB6941"/>
    <w:rsid w:val="00F4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5</cp:revision>
  <dcterms:created xsi:type="dcterms:W3CDTF">2020-02-04T22:13:00Z</dcterms:created>
  <dcterms:modified xsi:type="dcterms:W3CDTF">2022-02-24T20:51:00Z</dcterms:modified>
</cp:coreProperties>
</file>