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1188085</wp:posOffset>
                </wp:positionV>
                <wp:extent cx="6238875" cy="4029075"/>
                <wp:effectExtent l="0" t="0" r="0" b="0"/>
                <wp:wrapThrough wrapText="bothSides">
                  <wp:wrapPolygon edited="0">
                    <wp:start x="198" y="0"/>
                    <wp:lineTo x="198" y="21447"/>
                    <wp:lineTo x="21369" y="21447"/>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02907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566348" w:rsidRDefault="00566348" w:rsidP="00566348">
                            <w:pPr>
                              <w:spacing w:after="0" w:line="240" w:lineRule="auto"/>
                              <w:jc w:val="center"/>
                              <w:outlineLvl w:val="0"/>
                              <w:rPr>
                                <w:rFonts w:cstheme="minorHAnsi"/>
                                <w:color w:val="000000"/>
                                <w:sz w:val="40"/>
                                <w:szCs w:val="40"/>
                              </w:rPr>
                            </w:pPr>
                            <w:r>
                              <w:rPr>
                                <w:rFonts w:cstheme="minorHAnsi"/>
                                <w:color w:val="000000"/>
                                <w:sz w:val="40"/>
                                <w:szCs w:val="40"/>
                              </w:rPr>
                              <w:t>Fundamentals of OPAT/COPAT</w:t>
                            </w:r>
                          </w:p>
                          <w:p w:rsidR="00566348" w:rsidRDefault="00566348" w:rsidP="00566348">
                            <w:pPr>
                              <w:spacing w:after="0" w:line="240" w:lineRule="auto"/>
                              <w:jc w:val="center"/>
                              <w:outlineLvl w:val="0"/>
                              <w:rPr>
                                <w:rFonts w:cstheme="minorHAnsi"/>
                                <w:color w:val="000000"/>
                                <w:sz w:val="44"/>
                                <w:szCs w:val="44"/>
                              </w:rPr>
                            </w:pPr>
                            <w:r>
                              <w:rPr>
                                <w:rFonts w:cstheme="minorHAnsi"/>
                                <w:color w:val="000000"/>
                                <w:sz w:val="44"/>
                                <w:szCs w:val="44"/>
                              </w:rPr>
                              <w:t>June 30, 2022</w:t>
                            </w:r>
                          </w:p>
                          <w:p w:rsidR="00566348" w:rsidRDefault="00566348" w:rsidP="00566348">
                            <w:pPr>
                              <w:spacing w:after="0" w:line="240" w:lineRule="auto"/>
                              <w:jc w:val="center"/>
                              <w:outlineLvl w:val="0"/>
                              <w:rPr>
                                <w:rFonts w:cstheme="minorHAnsi"/>
                                <w:color w:val="000000"/>
                                <w:sz w:val="44"/>
                                <w:szCs w:val="44"/>
                              </w:rPr>
                            </w:pPr>
                            <w:r>
                              <w:rPr>
                                <w:rFonts w:cstheme="minorHAnsi"/>
                                <w:color w:val="000000"/>
                                <w:sz w:val="44"/>
                                <w:szCs w:val="44"/>
                              </w:rPr>
                              <w:t>Pharmacology Webinar</w:t>
                            </w:r>
                          </w:p>
                          <w:p w:rsidR="00AC0FE2" w:rsidRDefault="00AC0FE2" w:rsidP="00AC0FE2">
                            <w:pPr>
                              <w:spacing w:after="0" w:line="240" w:lineRule="auto"/>
                              <w:jc w:val="center"/>
                              <w:rPr>
                                <w:rFonts w:ascii="Gotham Medium" w:hAnsi="Gotham Medium"/>
                              </w:rPr>
                            </w:pPr>
                            <w:bookmarkStart w:id="0" w:name="_GoBack"/>
                            <w:bookmarkEnd w:id="0"/>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6E5406">
                              <w:rPr>
                                <w:rFonts w:ascii="Gotham Medium" w:hAnsi="Gotham Medium"/>
                              </w:rPr>
                              <w:t>1.0</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6E5406">
                              <w:rPr>
                                <w:rFonts w:ascii="Gotham Medium" w:hAnsi="Gotham Medium" w:cstheme="minorHAnsi"/>
                                <w:color w:val="000000"/>
                                <w:sz w:val="20"/>
                                <w:szCs w:val="20"/>
                              </w:rPr>
                              <w:t>pharmacists up to 1.0 contact hours or 0.1</w:t>
                            </w:r>
                            <w:r w:rsidRPr="00AC0FE2">
                              <w:rPr>
                                <w:rFonts w:ascii="Gotham Medium" w:hAnsi="Gotham Medium" w:cstheme="minorHAnsi"/>
                                <w:color w:val="000000"/>
                                <w:sz w:val="20"/>
                                <w:szCs w:val="20"/>
                              </w:rPr>
                              <w:t>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55pt;width:491.25pt;height:317.2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&#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566348" w:rsidRDefault="00566348" w:rsidP="00566348">
                      <w:pPr>
                        <w:spacing w:after="0" w:line="240" w:lineRule="auto"/>
                        <w:jc w:val="center"/>
                        <w:outlineLvl w:val="0"/>
                        <w:rPr>
                          <w:rFonts w:cstheme="minorHAnsi"/>
                          <w:color w:val="000000"/>
                          <w:sz w:val="40"/>
                          <w:szCs w:val="40"/>
                        </w:rPr>
                      </w:pPr>
                      <w:r>
                        <w:rPr>
                          <w:rFonts w:cstheme="minorHAnsi"/>
                          <w:color w:val="000000"/>
                          <w:sz w:val="40"/>
                          <w:szCs w:val="40"/>
                        </w:rPr>
                        <w:t>Fundamentals of OPAT/COPAT</w:t>
                      </w:r>
                    </w:p>
                    <w:p w:rsidR="00566348" w:rsidRDefault="00566348" w:rsidP="00566348">
                      <w:pPr>
                        <w:spacing w:after="0" w:line="240" w:lineRule="auto"/>
                        <w:jc w:val="center"/>
                        <w:outlineLvl w:val="0"/>
                        <w:rPr>
                          <w:rFonts w:cstheme="minorHAnsi"/>
                          <w:color w:val="000000"/>
                          <w:sz w:val="44"/>
                          <w:szCs w:val="44"/>
                        </w:rPr>
                      </w:pPr>
                      <w:r>
                        <w:rPr>
                          <w:rFonts w:cstheme="minorHAnsi"/>
                          <w:color w:val="000000"/>
                          <w:sz w:val="44"/>
                          <w:szCs w:val="44"/>
                        </w:rPr>
                        <w:t>June 30, 2022</w:t>
                      </w:r>
                    </w:p>
                    <w:p w:rsidR="00566348" w:rsidRDefault="00566348" w:rsidP="00566348">
                      <w:pPr>
                        <w:spacing w:after="0" w:line="240" w:lineRule="auto"/>
                        <w:jc w:val="center"/>
                        <w:outlineLvl w:val="0"/>
                        <w:rPr>
                          <w:rFonts w:cstheme="minorHAnsi"/>
                          <w:color w:val="000000"/>
                          <w:sz w:val="44"/>
                          <w:szCs w:val="44"/>
                        </w:rPr>
                      </w:pPr>
                      <w:r>
                        <w:rPr>
                          <w:rFonts w:cstheme="minorHAnsi"/>
                          <w:color w:val="000000"/>
                          <w:sz w:val="44"/>
                          <w:szCs w:val="44"/>
                        </w:rPr>
                        <w:t>Pharmacology Webinar</w:t>
                      </w:r>
                    </w:p>
                    <w:p w:rsidR="00AC0FE2" w:rsidRDefault="00AC0FE2" w:rsidP="00AC0FE2">
                      <w:pPr>
                        <w:spacing w:after="0" w:line="240" w:lineRule="auto"/>
                        <w:jc w:val="center"/>
                        <w:rPr>
                          <w:rFonts w:ascii="Gotham Medium" w:hAnsi="Gotham Medium"/>
                        </w:rPr>
                      </w:pPr>
                      <w:bookmarkStart w:id="1" w:name="_GoBack"/>
                      <w:bookmarkEnd w:id="1"/>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6E5406">
                        <w:rPr>
                          <w:rFonts w:ascii="Gotham Medium" w:hAnsi="Gotham Medium"/>
                        </w:rPr>
                        <w:t>1.0</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6E5406">
                        <w:rPr>
                          <w:rFonts w:ascii="Gotham Medium" w:hAnsi="Gotham Medium" w:cstheme="minorHAnsi"/>
                          <w:color w:val="000000"/>
                          <w:sz w:val="20"/>
                          <w:szCs w:val="20"/>
                        </w:rPr>
                        <w:t>pharmacists up to 1.0 contact hours or 0.1</w:t>
                      </w:r>
                      <w:r w:rsidRPr="00AC0FE2">
                        <w:rPr>
                          <w:rFonts w:ascii="Gotham Medium" w:hAnsi="Gotham Medium" w:cstheme="minorHAnsi"/>
                          <w:color w:val="000000"/>
                          <w:sz w:val="20"/>
                          <w:szCs w:val="20"/>
                        </w:rPr>
                        <w:t>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5663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566348">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765EB"/>
    <w:rsid w:val="003E36F4"/>
    <w:rsid w:val="004A3E5A"/>
    <w:rsid w:val="004A5BE8"/>
    <w:rsid w:val="004E38EA"/>
    <w:rsid w:val="00566348"/>
    <w:rsid w:val="006C42B7"/>
    <w:rsid w:val="006D38F4"/>
    <w:rsid w:val="006E5406"/>
    <w:rsid w:val="007708AC"/>
    <w:rsid w:val="00835082"/>
    <w:rsid w:val="00844396"/>
    <w:rsid w:val="00984283"/>
    <w:rsid w:val="00A77D04"/>
    <w:rsid w:val="00AC0FE2"/>
    <w:rsid w:val="00AD3608"/>
    <w:rsid w:val="00D1554B"/>
    <w:rsid w:val="00D53E6A"/>
    <w:rsid w:val="00E67CBF"/>
    <w:rsid w:val="00EB6941"/>
    <w:rsid w:val="00F42B7A"/>
    <w:rsid w:val="00FD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414760">
      <w:bodyDiv w:val="1"/>
      <w:marLeft w:val="0"/>
      <w:marRight w:val="0"/>
      <w:marTop w:val="0"/>
      <w:marBottom w:val="0"/>
      <w:divBdr>
        <w:top w:val="none" w:sz="0" w:space="0" w:color="auto"/>
        <w:left w:val="none" w:sz="0" w:space="0" w:color="auto"/>
        <w:bottom w:val="none" w:sz="0" w:space="0" w:color="auto"/>
        <w:right w:val="none" w:sz="0" w:space="0" w:color="auto"/>
      </w:divBdr>
    </w:div>
    <w:div w:id="112755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2020-02-04T22:13:00Z</dcterms:created>
  <dcterms:modified xsi:type="dcterms:W3CDTF">2022-05-16T19:00:00Z</dcterms:modified>
</cp:coreProperties>
</file>