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Breaking Through Vaccine Hesitancy</w:t>
                            </w:r>
                            <w:r w:rsidR="00080141" w:rsidRPr="00080141">
                              <w:rPr>
                                <w:rFonts w:cstheme="minorHAnsi"/>
                                <w:color w:val="000000"/>
                                <w:sz w:val="40"/>
                                <w:szCs w:val="40"/>
                              </w:rPr>
                              <w:t>:</w:t>
                            </w:r>
                          </w:p>
                          <w:p w:rsidR="00080141" w:rsidRPr="00080141" w:rsidRDefault="00080141" w:rsidP="00AC0FE2">
                            <w:pPr>
                              <w:spacing w:after="0" w:line="240" w:lineRule="auto"/>
                              <w:jc w:val="center"/>
                              <w:outlineLvl w:val="0"/>
                              <w:rPr>
                                <w:rFonts w:cstheme="minorHAnsi"/>
                                <w:color w:val="000000"/>
                                <w:sz w:val="40"/>
                                <w:szCs w:val="40"/>
                              </w:rPr>
                            </w:pPr>
                            <w:r w:rsidRPr="00080141">
                              <w:rPr>
                                <w:rFonts w:cstheme="minorHAnsi"/>
                                <w:color w:val="000000"/>
                                <w:sz w:val="40"/>
                                <w:szCs w:val="40"/>
                              </w:rPr>
                              <w:t>Access, Educate, Administer</w:t>
                            </w:r>
                          </w:p>
                          <w:p w:rsidR="000734C5" w:rsidRPr="00080141" w:rsidRDefault="00972E52" w:rsidP="00AC0FE2">
                            <w:pPr>
                              <w:spacing w:after="0" w:line="240" w:lineRule="auto"/>
                              <w:jc w:val="center"/>
                              <w:outlineLvl w:val="0"/>
                              <w:rPr>
                                <w:rFonts w:cstheme="minorHAnsi"/>
                                <w:color w:val="000000"/>
                                <w:sz w:val="40"/>
                                <w:szCs w:val="40"/>
                              </w:rPr>
                            </w:pPr>
                            <w:r>
                              <w:rPr>
                                <w:rFonts w:cstheme="minorHAnsi"/>
                                <w:color w:val="000000"/>
                                <w:sz w:val="40"/>
                                <w:szCs w:val="40"/>
                              </w:rPr>
                              <w:t>March 7</w:t>
                            </w:r>
                            <w:bookmarkStart w:id="0" w:name="_GoBack"/>
                            <w:bookmarkEnd w:id="0"/>
                            <w:r w:rsidR="000734C5" w:rsidRPr="00080141">
                              <w:rPr>
                                <w:rFonts w:cstheme="minorHAnsi"/>
                                <w:color w:val="000000"/>
                                <w:sz w:val="40"/>
                                <w:szCs w:val="40"/>
                              </w:rPr>
                              <w:t>, 2023</w:t>
                            </w:r>
                          </w:p>
                          <w:p w:rsidR="000734C5"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Bentonville,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0734C5">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0734C5">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Breaking Through Vaccine Hesitancy</w:t>
                      </w:r>
                      <w:r w:rsidR="00080141" w:rsidRPr="00080141">
                        <w:rPr>
                          <w:rFonts w:cstheme="minorHAnsi"/>
                          <w:color w:val="000000"/>
                          <w:sz w:val="40"/>
                          <w:szCs w:val="40"/>
                        </w:rPr>
                        <w:t>:</w:t>
                      </w:r>
                    </w:p>
                    <w:p w:rsidR="00080141" w:rsidRPr="00080141" w:rsidRDefault="00080141" w:rsidP="00AC0FE2">
                      <w:pPr>
                        <w:spacing w:after="0" w:line="240" w:lineRule="auto"/>
                        <w:jc w:val="center"/>
                        <w:outlineLvl w:val="0"/>
                        <w:rPr>
                          <w:rFonts w:cstheme="minorHAnsi"/>
                          <w:color w:val="000000"/>
                          <w:sz w:val="40"/>
                          <w:szCs w:val="40"/>
                        </w:rPr>
                      </w:pPr>
                      <w:r w:rsidRPr="00080141">
                        <w:rPr>
                          <w:rFonts w:cstheme="minorHAnsi"/>
                          <w:color w:val="000000"/>
                          <w:sz w:val="40"/>
                          <w:szCs w:val="40"/>
                        </w:rPr>
                        <w:t>Access, Educate, Administer</w:t>
                      </w:r>
                    </w:p>
                    <w:p w:rsidR="000734C5" w:rsidRPr="00080141" w:rsidRDefault="00972E52" w:rsidP="00AC0FE2">
                      <w:pPr>
                        <w:spacing w:after="0" w:line="240" w:lineRule="auto"/>
                        <w:jc w:val="center"/>
                        <w:outlineLvl w:val="0"/>
                        <w:rPr>
                          <w:rFonts w:cstheme="minorHAnsi"/>
                          <w:color w:val="000000"/>
                          <w:sz w:val="40"/>
                          <w:szCs w:val="40"/>
                        </w:rPr>
                      </w:pPr>
                      <w:r>
                        <w:rPr>
                          <w:rFonts w:cstheme="minorHAnsi"/>
                          <w:color w:val="000000"/>
                          <w:sz w:val="40"/>
                          <w:szCs w:val="40"/>
                        </w:rPr>
                        <w:t>March 7</w:t>
                      </w:r>
                      <w:bookmarkStart w:id="1" w:name="_GoBack"/>
                      <w:bookmarkEnd w:id="1"/>
                      <w:r w:rsidR="000734C5" w:rsidRPr="00080141">
                        <w:rPr>
                          <w:rFonts w:cstheme="minorHAnsi"/>
                          <w:color w:val="000000"/>
                          <w:sz w:val="40"/>
                          <w:szCs w:val="40"/>
                        </w:rPr>
                        <w:t>, 2023</w:t>
                      </w:r>
                    </w:p>
                    <w:p w:rsidR="000734C5"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Bentonville,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0734C5">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0734C5">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72E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72E5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734C5"/>
    <w:rsid w:val="00080141"/>
    <w:rsid w:val="003E36F4"/>
    <w:rsid w:val="004A3E5A"/>
    <w:rsid w:val="004A5BE8"/>
    <w:rsid w:val="004E38EA"/>
    <w:rsid w:val="006C42B7"/>
    <w:rsid w:val="006D38F4"/>
    <w:rsid w:val="007708AC"/>
    <w:rsid w:val="00835082"/>
    <w:rsid w:val="00844396"/>
    <w:rsid w:val="00972E52"/>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504D1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dcterms:created xsi:type="dcterms:W3CDTF">2020-02-04T22:13:00Z</dcterms:created>
  <dcterms:modified xsi:type="dcterms:W3CDTF">2023-03-07T15:17:00Z</dcterms:modified>
</cp:coreProperties>
</file>